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B8185" w14:textId="593C5C35" w:rsidR="00F45DB0" w:rsidRPr="00B46D6E" w:rsidRDefault="00B46D6E" w:rsidP="00B46D6E">
      <w:pPr>
        <w:jc w:val="center"/>
        <w:rPr>
          <w:rFonts w:ascii="Times New Roman" w:hAnsi="Times New Roman" w:cs="Times New Roman"/>
          <w:b/>
          <w:bCs/>
        </w:rPr>
      </w:pPr>
      <w:r w:rsidRPr="00B46D6E">
        <w:rPr>
          <w:rFonts w:ascii="Times New Roman" w:hAnsi="Times New Roman" w:cs="Times New Roman"/>
          <w:b/>
          <w:bCs/>
        </w:rPr>
        <w:t>ÇERKEZKÖY İLÇE MİLLİ EĞİTİM MÜDÜRLÜĞÜ</w:t>
      </w:r>
    </w:p>
    <w:p w14:paraId="6CBA2277" w14:textId="6A4FDCC7" w:rsidR="00B46D6E" w:rsidRDefault="00B46D6E" w:rsidP="00B46D6E">
      <w:pPr>
        <w:pStyle w:val="ListeParagraf"/>
        <w:jc w:val="center"/>
        <w:rPr>
          <w:rFonts w:ascii="Times New Roman" w:hAnsi="Times New Roman" w:cs="Times New Roman"/>
          <w:b/>
          <w:bCs/>
        </w:rPr>
      </w:pPr>
      <w:r w:rsidRPr="00B46D6E">
        <w:rPr>
          <w:rFonts w:ascii="Times New Roman" w:hAnsi="Times New Roman" w:cs="Times New Roman"/>
          <w:b/>
          <w:bCs/>
        </w:rPr>
        <w:t xml:space="preserve">LİSELER ARASI MÜNAZARA YARIŞMASI </w:t>
      </w:r>
      <w:r w:rsidR="005F65BF">
        <w:rPr>
          <w:rFonts w:ascii="Times New Roman" w:hAnsi="Times New Roman" w:cs="Times New Roman"/>
          <w:b/>
          <w:bCs/>
        </w:rPr>
        <w:t>2</w:t>
      </w:r>
      <w:r w:rsidRPr="00B46D6E">
        <w:rPr>
          <w:rFonts w:ascii="Times New Roman" w:hAnsi="Times New Roman" w:cs="Times New Roman"/>
          <w:b/>
          <w:bCs/>
        </w:rPr>
        <w:t>. TUR EŞLEŞEN OKULLAR VE MÜNAZARA KONULARI</w:t>
      </w:r>
    </w:p>
    <w:p w14:paraId="21C919E3" w14:textId="77777777" w:rsidR="00B46D6E" w:rsidRDefault="00B46D6E" w:rsidP="00B46D6E">
      <w:pPr>
        <w:pStyle w:val="ListeParagraf"/>
        <w:jc w:val="center"/>
        <w:rPr>
          <w:rFonts w:ascii="Times New Roman" w:hAnsi="Times New Roman" w:cs="Times New Roman"/>
          <w:b/>
          <w:bCs/>
        </w:rPr>
      </w:pPr>
    </w:p>
    <w:p w14:paraId="5D8A1B36" w14:textId="538491B7" w:rsidR="002E12A2" w:rsidRPr="002E12A2" w:rsidRDefault="002E12A2" w:rsidP="002E12A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Not: Konu dağılımı 1. Grup tezin, 2. Grup antitezin savunucusu olacak şekilde belirlenmiştir.</w:t>
      </w:r>
    </w:p>
    <w:tbl>
      <w:tblPr>
        <w:tblStyle w:val="TabloKlavuzu"/>
        <w:tblpPr w:leftFromText="141" w:rightFromText="141" w:vertAnchor="text" w:horzAnchor="margin" w:tblpY="105"/>
        <w:tblW w:w="14586" w:type="dxa"/>
        <w:tblLook w:val="04A0" w:firstRow="1" w:lastRow="0" w:firstColumn="1" w:lastColumn="0" w:noHBand="0" w:noVBand="1"/>
      </w:tblPr>
      <w:tblGrid>
        <w:gridCol w:w="1763"/>
        <w:gridCol w:w="5447"/>
        <w:gridCol w:w="7376"/>
      </w:tblGrid>
      <w:tr w:rsidR="00334F8D" w14:paraId="5E316CB2" w14:textId="77777777" w:rsidTr="00334F8D">
        <w:trPr>
          <w:trHeight w:val="440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3876E3" w14:textId="69B7EFBD" w:rsidR="00334F8D" w:rsidRPr="00B46D6E" w:rsidRDefault="00334F8D" w:rsidP="00334F8D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Eşleşmeler</w:t>
            </w:r>
          </w:p>
        </w:tc>
        <w:tc>
          <w:tcPr>
            <w:tcW w:w="5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87395" w14:textId="1898D22A" w:rsidR="00334F8D" w:rsidRPr="00334F8D" w:rsidRDefault="00334F8D" w:rsidP="00334F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F8D">
              <w:rPr>
                <w:rFonts w:ascii="Times New Roman" w:hAnsi="Times New Roman" w:cs="Times New Roman"/>
                <w:b/>
                <w:bCs/>
              </w:rPr>
              <w:t>Okullar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35E224" w14:textId="4FF2DD89" w:rsidR="00334F8D" w:rsidRPr="00334F8D" w:rsidRDefault="00334F8D" w:rsidP="00334F8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F8D">
              <w:rPr>
                <w:rFonts w:ascii="Times New Roman" w:hAnsi="Times New Roman" w:cs="Times New Roman"/>
                <w:b/>
                <w:bCs/>
              </w:rPr>
              <w:t>Münazara Konuları</w:t>
            </w:r>
          </w:p>
        </w:tc>
      </w:tr>
      <w:tr w:rsidR="00334F8D" w14:paraId="06F17C8E" w14:textId="77777777" w:rsidTr="00334F8D">
        <w:trPr>
          <w:trHeight w:val="440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7B7B34" w14:textId="0DD8E804" w:rsidR="00334F8D" w:rsidRPr="00334F8D" w:rsidRDefault="00334F8D" w:rsidP="00334F8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Eşleşme</w:t>
            </w:r>
          </w:p>
        </w:tc>
        <w:tc>
          <w:tcPr>
            <w:tcW w:w="5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264F7" w14:textId="07DF5496" w:rsidR="00334F8D" w:rsidRPr="00D42A28" w:rsidRDefault="00D42A28" w:rsidP="00D42A2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Turda 1. Eşleşmenin Kazananı</w:t>
            </w:r>
          </w:p>
        </w:tc>
        <w:tc>
          <w:tcPr>
            <w:tcW w:w="73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5820DD" w14:textId="4DE59ED0" w:rsidR="00334F8D" w:rsidRDefault="00334F8D" w:rsidP="00334F8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hayatında kadınlara pozitif ayrımcılık yapılmalıdır\yapılmamalıdır.</w:t>
            </w:r>
          </w:p>
        </w:tc>
      </w:tr>
      <w:tr w:rsidR="00334F8D" w14:paraId="5D45AF9C" w14:textId="77777777" w:rsidTr="00334F8D">
        <w:trPr>
          <w:trHeight w:val="440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23DEFA" w14:textId="639970C7" w:rsidR="00334F8D" w:rsidRPr="00B46D6E" w:rsidRDefault="00334F8D" w:rsidP="00334F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9C2D4F" w14:textId="0C9EF1D0" w:rsidR="00334F8D" w:rsidRPr="00D42A28" w:rsidRDefault="00D42A28" w:rsidP="00D42A2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Turda 2. Eşleşmenin Kazananı </w:t>
            </w:r>
          </w:p>
        </w:tc>
        <w:tc>
          <w:tcPr>
            <w:tcW w:w="7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DEF64" w14:textId="4032D182" w:rsidR="00334F8D" w:rsidRDefault="00334F8D" w:rsidP="00334F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4F8D" w14:paraId="22C712E1" w14:textId="77777777" w:rsidTr="00334F8D">
        <w:trPr>
          <w:trHeight w:val="420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6EDD2C" w14:textId="27176BEF" w:rsidR="00334F8D" w:rsidRPr="00B46D6E" w:rsidRDefault="00334F8D" w:rsidP="00334F8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Eşleşme</w:t>
            </w:r>
          </w:p>
        </w:tc>
        <w:tc>
          <w:tcPr>
            <w:tcW w:w="54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5B68E6" w14:textId="66437ECA" w:rsidR="00334F8D" w:rsidRPr="00D42A28" w:rsidRDefault="00D42A28" w:rsidP="00D42A2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Turda 3. Eşleşmenin Kazananı </w:t>
            </w:r>
          </w:p>
        </w:tc>
        <w:tc>
          <w:tcPr>
            <w:tcW w:w="7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918596" w14:textId="20C8185D" w:rsidR="00334F8D" w:rsidRDefault="00334F8D" w:rsidP="00334F8D">
            <w:pPr>
              <w:rPr>
                <w:rFonts w:ascii="Times New Roman" w:hAnsi="Times New Roman" w:cs="Times New Roman"/>
              </w:rPr>
            </w:pPr>
          </w:p>
          <w:p w14:paraId="1927B13C" w14:textId="1CF02393" w:rsidR="00334F8D" w:rsidRPr="00845D42" w:rsidRDefault="00334F8D" w:rsidP="00334F8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Tüm dünyada yapay </w:t>
            </w:r>
            <w:proofErr w:type="gramStart"/>
            <w:r>
              <w:rPr>
                <w:rFonts w:ascii="Times New Roman" w:hAnsi="Times New Roman" w:cs="Times New Roman"/>
              </w:rPr>
              <w:t>zeka</w:t>
            </w:r>
            <w:proofErr w:type="gramEnd"/>
            <w:r>
              <w:rPr>
                <w:rFonts w:ascii="Times New Roman" w:hAnsi="Times New Roman" w:cs="Times New Roman"/>
              </w:rPr>
              <w:t xml:space="preserve"> çalışmaları durdurulmalıdır\durdurulmamalıdır.</w:t>
            </w:r>
          </w:p>
        </w:tc>
      </w:tr>
      <w:tr w:rsidR="00334F8D" w14:paraId="61630ABA" w14:textId="77777777" w:rsidTr="00334F8D">
        <w:trPr>
          <w:trHeight w:val="440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2C1189" w14:textId="0A222995" w:rsidR="00334F8D" w:rsidRDefault="00334F8D" w:rsidP="00334F8D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83B0CC" w14:textId="01173338" w:rsidR="00334F8D" w:rsidRDefault="00D42A28" w:rsidP="00D42A2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Turda 4. Eşleşmenin Kazananı</w:t>
            </w:r>
          </w:p>
        </w:tc>
        <w:tc>
          <w:tcPr>
            <w:tcW w:w="7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99FC5" w14:textId="1C77DDC6" w:rsidR="00334F8D" w:rsidRDefault="00334F8D" w:rsidP="00334F8D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4F8D" w14:paraId="5983278E" w14:textId="77777777" w:rsidTr="00334F8D">
        <w:trPr>
          <w:trHeight w:val="420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F9F6A52" w14:textId="289D2F86" w:rsidR="00334F8D" w:rsidRDefault="00334F8D" w:rsidP="00334F8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Eşleşme</w:t>
            </w:r>
          </w:p>
        </w:tc>
        <w:tc>
          <w:tcPr>
            <w:tcW w:w="54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CCE442" w14:textId="19BB642F" w:rsidR="00334F8D" w:rsidRDefault="00D42A28" w:rsidP="00D42A2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Turda 5.Eşleşmenin Kazananı</w:t>
            </w:r>
          </w:p>
        </w:tc>
        <w:tc>
          <w:tcPr>
            <w:tcW w:w="7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BEA315" w14:textId="126E76B6" w:rsidR="00334F8D" w:rsidRPr="00845D42" w:rsidRDefault="00334F8D" w:rsidP="00334F8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>-sporlar uluslararası spor organizasyonlarında kategori olarak yer almalıdır\almamalıdır.</w:t>
            </w:r>
          </w:p>
        </w:tc>
      </w:tr>
      <w:tr w:rsidR="00334F8D" w14:paraId="0CE0B399" w14:textId="77777777" w:rsidTr="00334F8D">
        <w:trPr>
          <w:trHeight w:val="440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916501" w14:textId="7E0B5159" w:rsidR="00334F8D" w:rsidRDefault="00334F8D" w:rsidP="00334F8D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E09B9D" w14:textId="5680D5EF" w:rsidR="00334F8D" w:rsidRDefault="00D42A28" w:rsidP="00D42A28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Turda 6. Eşleşmenin Kazananı </w:t>
            </w:r>
          </w:p>
        </w:tc>
        <w:tc>
          <w:tcPr>
            <w:tcW w:w="7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C98DA" w14:textId="7A431098" w:rsidR="00334F8D" w:rsidRDefault="00334F8D" w:rsidP="00334F8D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4F8D" w14:paraId="451B7B3A" w14:textId="77777777" w:rsidTr="00334F8D">
        <w:trPr>
          <w:trHeight w:val="440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56A43D" w14:textId="0EFD0774" w:rsidR="00334F8D" w:rsidRDefault="00334F8D" w:rsidP="00334F8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Eşleşme</w:t>
            </w:r>
          </w:p>
        </w:tc>
        <w:tc>
          <w:tcPr>
            <w:tcW w:w="54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8FFC405" w14:textId="6A84FD97" w:rsidR="00334F8D" w:rsidRDefault="00D42A28" w:rsidP="00D42A2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Turda 7. Eşleşmenin Kazananı </w:t>
            </w:r>
          </w:p>
        </w:tc>
        <w:tc>
          <w:tcPr>
            <w:tcW w:w="7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E8B680" w14:textId="0476B4B9" w:rsidR="00334F8D" w:rsidRDefault="00334F8D" w:rsidP="00334F8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14:paraId="4DE77FB7" w14:textId="68C15BB9" w:rsidR="00334F8D" w:rsidRPr="00845D42" w:rsidRDefault="00334F8D" w:rsidP="00334F8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Nükleer enerji fosil yakıtlardan daha güvenlidir\güvenli değildir.</w:t>
            </w:r>
          </w:p>
        </w:tc>
      </w:tr>
      <w:tr w:rsidR="00334F8D" w14:paraId="54D33AA9" w14:textId="77777777" w:rsidTr="00334F8D">
        <w:trPr>
          <w:trHeight w:val="440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53418D" w14:textId="6CD979F4" w:rsidR="00334F8D" w:rsidRDefault="00334F8D" w:rsidP="00334F8D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5F88A" w14:textId="3CC57513" w:rsidR="00334F8D" w:rsidRDefault="00D42A28" w:rsidP="00D42A2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Turda Bay Geçen Okul </w:t>
            </w:r>
          </w:p>
        </w:tc>
        <w:tc>
          <w:tcPr>
            <w:tcW w:w="7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6A41F" w14:textId="549A7EF9" w:rsidR="00334F8D" w:rsidRDefault="00334F8D" w:rsidP="00334F8D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206A60" w14:textId="46857213" w:rsidR="00B46D6E" w:rsidRPr="00845D42" w:rsidRDefault="00B46D6E" w:rsidP="00845D42">
      <w:pPr>
        <w:rPr>
          <w:rFonts w:ascii="Times New Roman" w:hAnsi="Times New Roman" w:cs="Times New Roman"/>
          <w:b/>
          <w:bCs/>
        </w:rPr>
      </w:pPr>
    </w:p>
    <w:sectPr w:rsidR="00B46D6E" w:rsidRPr="00845D42" w:rsidSect="00B46D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99E"/>
    <w:multiLevelType w:val="hybridMultilevel"/>
    <w:tmpl w:val="D56079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1F4"/>
    <w:multiLevelType w:val="hybridMultilevel"/>
    <w:tmpl w:val="30B4CF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69A"/>
    <w:multiLevelType w:val="hybridMultilevel"/>
    <w:tmpl w:val="7F264E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1A19"/>
    <w:multiLevelType w:val="hybridMultilevel"/>
    <w:tmpl w:val="BF826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66C"/>
    <w:multiLevelType w:val="hybridMultilevel"/>
    <w:tmpl w:val="C6FAE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E6BD9"/>
    <w:multiLevelType w:val="hybridMultilevel"/>
    <w:tmpl w:val="585092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249F4"/>
    <w:multiLevelType w:val="hybridMultilevel"/>
    <w:tmpl w:val="3DE4D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C7568"/>
    <w:multiLevelType w:val="hybridMultilevel"/>
    <w:tmpl w:val="D778BA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97967"/>
    <w:multiLevelType w:val="hybridMultilevel"/>
    <w:tmpl w:val="CCFA44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2614"/>
    <w:multiLevelType w:val="hybridMultilevel"/>
    <w:tmpl w:val="F7DA1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D0A15"/>
    <w:multiLevelType w:val="hybridMultilevel"/>
    <w:tmpl w:val="E450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57819">
    <w:abstractNumId w:val="10"/>
  </w:num>
  <w:num w:numId="2" w16cid:durableId="1217472297">
    <w:abstractNumId w:val="2"/>
  </w:num>
  <w:num w:numId="3" w16cid:durableId="2103649634">
    <w:abstractNumId w:val="3"/>
  </w:num>
  <w:num w:numId="4" w16cid:durableId="122233453">
    <w:abstractNumId w:val="4"/>
  </w:num>
  <w:num w:numId="5" w16cid:durableId="1622766133">
    <w:abstractNumId w:val="6"/>
  </w:num>
  <w:num w:numId="6" w16cid:durableId="494613896">
    <w:abstractNumId w:val="0"/>
  </w:num>
  <w:num w:numId="7" w16cid:durableId="1416049165">
    <w:abstractNumId w:val="7"/>
  </w:num>
  <w:num w:numId="8" w16cid:durableId="274599387">
    <w:abstractNumId w:val="5"/>
  </w:num>
  <w:num w:numId="9" w16cid:durableId="885990442">
    <w:abstractNumId w:val="1"/>
  </w:num>
  <w:num w:numId="10" w16cid:durableId="1114255452">
    <w:abstractNumId w:val="8"/>
  </w:num>
  <w:num w:numId="11" w16cid:durableId="1474521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B0"/>
    <w:rsid w:val="000B5EE4"/>
    <w:rsid w:val="0021616E"/>
    <w:rsid w:val="002E12A2"/>
    <w:rsid w:val="00334F8D"/>
    <w:rsid w:val="005F65BF"/>
    <w:rsid w:val="00845D42"/>
    <w:rsid w:val="00B42C91"/>
    <w:rsid w:val="00B46D6E"/>
    <w:rsid w:val="00D42A28"/>
    <w:rsid w:val="00F4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FF56"/>
  <w15:chartTrackingRefBased/>
  <w15:docId w15:val="{0A25A07E-799B-482A-8F01-2CC8CA37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42"/>
  </w:style>
  <w:style w:type="paragraph" w:styleId="Balk1">
    <w:name w:val="heading 1"/>
    <w:basedOn w:val="Normal"/>
    <w:next w:val="Normal"/>
    <w:link w:val="Balk1Char"/>
    <w:uiPriority w:val="9"/>
    <w:qFormat/>
    <w:rsid w:val="00F45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5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5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5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5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5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5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5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5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5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5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5D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5D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5D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5D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5D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5D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5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5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5D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5D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5D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5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5D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5DB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4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sevinç güneş</dc:creator>
  <cp:keywords/>
  <dc:description/>
  <cp:lastModifiedBy>KISMET</cp:lastModifiedBy>
  <cp:revision>6</cp:revision>
  <dcterms:created xsi:type="dcterms:W3CDTF">2024-12-25T17:09:00Z</dcterms:created>
  <dcterms:modified xsi:type="dcterms:W3CDTF">2024-12-27T07:22:00Z</dcterms:modified>
</cp:coreProperties>
</file>